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22E1" w14:textId="77777777" w:rsidR="007210B9" w:rsidRPr="00350271" w:rsidRDefault="007210B9" w:rsidP="007210B9">
      <w:pPr>
        <w:jc w:val="center"/>
        <w:rPr>
          <w:rFonts w:ascii="Arial" w:eastAsia="Times New Roman" w:hAnsi="Arial" w:cs="Arial"/>
          <w:b/>
          <w:szCs w:val="24"/>
        </w:rPr>
      </w:pPr>
      <w:r>
        <w:rPr>
          <w:noProof/>
          <w:lang w:eastAsia="en-GB"/>
        </w:rPr>
        <w:drawing>
          <wp:inline distT="0" distB="0" distL="0" distR="0" wp14:anchorId="7CE43315" wp14:editId="59889933">
            <wp:extent cx="2819400" cy="8001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D5DA" w14:textId="77777777" w:rsidR="007210B9" w:rsidRPr="00350271" w:rsidRDefault="007210B9" w:rsidP="007210B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PHASE 1 HISTORY TAKING</w:t>
      </w:r>
    </w:p>
    <w:p w14:paraId="0946C3F2" w14:textId="77777777" w:rsidR="007210B9" w:rsidRPr="00350271" w:rsidRDefault="007210B9" w:rsidP="007210B9">
      <w:pPr>
        <w:rPr>
          <w:rFonts w:ascii="Arial" w:eastAsia="Times New Roman" w:hAnsi="Arial" w:cs="Arial"/>
          <w:b/>
          <w:sz w:val="24"/>
          <w:szCs w:val="24"/>
        </w:rPr>
      </w:pPr>
    </w:p>
    <w:p w14:paraId="7AD7D3C8" w14:textId="77777777" w:rsidR="007210B9" w:rsidRPr="00350271" w:rsidRDefault="007210B9" w:rsidP="007210B9">
      <w:pPr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CLIENT SAFETY FACTORS CHECKLIST</w:t>
      </w:r>
    </w:p>
    <w:p w14:paraId="44E49AB0" w14:textId="77777777" w:rsidR="007210B9" w:rsidRPr="00350271" w:rsidRDefault="007210B9" w:rsidP="007210B9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0F35AC" w14:textId="77777777" w:rsidR="007210B9" w:rsidRPr="00350271" w:rsidRDefault="007210B9" w:rsidP="007210B9">
      <w:pPr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Rate each item beneath for the level of risk or concern you have:</w:t>
      </w:r>
    </w:p>
    <w:p w14:paraId="0F8AB1E6" w14:textId="77777777" w:rsidR="007210B9" w:rsidRPr="00350271" w:rsidRDefault="007210B9" w:rsidP="007210B9">
      <w:pPr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0 (No risk/concern) to 5 (High risk/concern)</w:t>
      </w:r>
    </w:p>
    <w:p w14:paraId="56D770B0" w14:textId="77777777" w:rsidR="007210B9" w:rsidRPr="00350271" w:rsidRDefault="007210B9" w:rsidP="007210B9">
      <w:pPr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 (</w:t>
      </w:r>
      <w:r w:rsidRPr="00350271">
        <w:rPr>
          <w:rFonts w:ascii="Arial" w:eastAsia="Times New Roman" w:hAnsi="Arial" w:cs="Arial"/>
          <w:i/>
          <w:sz w:val="24"/>
          <w:szCs w:val="24"/>
        </w:rPr>
        <w:t>NB: This checklist is meant a guide, however, it cannot cover all the information you may require for all client groups).</w:t>
      </w:r>
    </w:p>
    <w:p w14:paraId="220AE94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17A329D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- - - - - - - - - - - - - - - - - - - - - - - - - - - - - - - - - - - - - - - - - - - - - - - - - - - - - - - - - </w:t>
      </w:r>
    </w:p>
    <w:p w14:paraId="698A1FE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2F6131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Is your client able to safely experience</w:t>
      </w:r>
      <w:r w:rsidRPr="00350271">
        <w:rPr>
          <w:rFonts w:ascii="Arial" w:eastAsia="Times New Roman" w:hAnsi="Arial" w:cs="Arial"/>
          <w:sz w:val="24"/>
          <w:szCs w:val="24"/>
        </w:rPr>
        <w:t xml:space="preserve">:  a high level of vulnerability [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feelings of lack of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>control  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physical sensations from the target memory [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6546579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69AB1E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 xml:space="preserve">Is your client willing to </w:t>
      </w:r>
      <w:r w:rsidRPr="00350271">
        <w:rPr>
          <w:rFonts w:ascii="Arial" w:eastAsia="Times New Roman" w:hAnsi="Arial" w:cs="Arial"/>
          <w:sz w:val="24"/>
          <w:szCs w:val="24"/>
        </w:rPr>
        <w:t>report experiences accurately [       ] not to withhold material that emerges [       ]</w:t>
      </w:r>
    </w:p>
    <w:p w14:paraId="07A74B9A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80C094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Rate ability to utilise</w:t>
      </w:r>
      <w:r w:rsidRPr="00350271">
        <w:rPr>
          <w:rFonts w:ascii="Arial" w:eastAsia="Times New Roman" w:hAnsi="Arial" w:cs="Arial"/>
          <w:sz w:val="24"/>
          <w:szCs w:val="24"/>
        </w:rPr>
        <w:t xml:space="preserve">: relaxation techniques [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- self-control skills [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40CC69F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D0B0B83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 xml:space="preserve">Client’s </w:t>
      </w:r>
      <w:r w:rsidRPr="00350271">
        <w:rPr>
          <w:rFonts w:ascii="Arial" w:eastAsia="Times New Roman" w:hAnsi="Arial" w:cs="Arial"/>
          <w:sz w:val="24"/>
          <w:szCs w:val="24"/>
        </w:rPr>
        <w:t>ability to seek assistance if needed [       ] Presence of depressive symptoms [       ] suicidal ideation [       ]</w:t>
      </w:r>
    </w:p>
    <w:p w14:paraId="2BC5A36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81AF90A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support network</w:t>
      </w:r>
      <w:r w:rsidRPr="00350271">
        <w:rPr>
          <w:rFonts w:ascii="Arial" w:eastAsia="Times New Roman" w:hAnsi="Arial" w:cs="Arial"/>
          <w:sz w:val="24"/>
          <w:szCs w:val="24"/>
        </w:rPr>
        <w:t>:             Availability of support network [       ] Willingness of client to use support network [       ]</w:t>
      </w:r>
    </w:p>
    <w:p w14:paraId="1DD0E52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F4C27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physical health</w:t>
      </w:r>
      <w:r w:rsidRPr="00350271">
        <w:rPr>
          <w:rFonts w:ascii="Arial" w:eastAsia="Times New Roman" w:hAnsi="Arial" w:cs="Arial"/>
          <w:sz w:val="24"/>
          <w:szCs w:val="24"/>
        </w:rPr>
        <w:t>:  heart condition [       ] respiratory condition (particularly asthma) [       ] other physical condition [       ]</w:t>
      </w:r>
    </w:p>
    <w:p w14:paraId="55D453B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4D9DB96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Pregnancy</w:t>
      </w:r>
      <w:r w:rsidRPr="00350271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350271">
        <w:rPr>
          <w:rFonts w:ascii="Arial" w:eastAsia="Times New Roman" w:hAnsi="Arial" w:cs="Arial"/>
          <w:sz w:val="24"/>
          <w:szCs w:val="24"/>
        </w:rPr>
        <w:t xml:space="preserve">  Will EMDR treatment benefit </w:t>
      </w:r>
      <w:r w:rsidRPr="00350271">
        <w:rPr>
          <w:rFonts w:ascii="Arial" w:eastAsia="Times New Roman" w:hAnsi="Arial" w:cs="Arial"/>
          <w:sz w:val="24"/>
          <w:szCs w:val="24"/>
          <w:u w:val="single"/>
        </w:rPr>
        <w:t>both</w:t>
      </w:r>
      <w:r w:rsidRPr="00350271">
        <w:rPr>
          <w:rFonts w:ascii="Arial" w:eastAsia="Times New Roman" w:hAnsi="Arial" w:cs="Arial"/>
          <w:sz w:val="24"/>
          <w:szCs w:val="24"/>
        </w:rPr>
        <w:t xml:space="preserve"> mother and child   [       ]</w:t>
      </w:r>
    </w:p>
    <w:p w14:paraId="36DE774A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9327A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neurological status</w:t>
      </w:r>
      <w:r w:rsidRPr="00350271">
        <w:rPr>
          <w:rFonts w:ascii="Arial" w:eastAsia="Times New Roman" w:hAnsi="Arial" w:cs="Arial"/>
          <w:sz w:val="24"/>
          <w:szCs w:val="24"/>
        </w:rPr>
        <w:t xml:space="preserve">:  history of organic brain damage [       ] </w:t>
      </w:r>
    </w:p>
    <w:p w14:paraId="1B65F0D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head injury [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epilepsy (particularly poorly controlled) [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30D6200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ADD or ADHD [       ]</w:t>
      </w:r>
    </w:p>
    <w:p w14:paraId="2197B34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3C501C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ophthalmic status</w:t>
      </w:r>
      <w:r w:rsidRPr="00350271">
        <w:rPr>
          <w:rFonts w:ascii="Arial" w:eastAsia="Times New Roman" w:hAnsi="Arial" w:cs="Arial"/>
          <w:sz w:val="24"/>
          <w:szCs w:val="24"/>
        </w:rPr>
        <w:t xml:space="preserve">: any suggestion whatsoever that eye movements cause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>pain  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47E32E5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</w:t>
      </w:r>
      <w:r w:rsidRPr="00350271">
        <w:rPr>
          <w:rFonts w:ascii="Arial" w:eastAsia="Times New Roman" w:hAnsi="Arial" w:cs="Arial"/>
          <w:b/>
          <w:sz w:val="24"/>
          <w:szCs w:val="24"/>
        </w:rPr>
        <w:t>Therapist</w:t>
      </w:r>
      <w:r w:rsidRPr="00350271">
        <w:rPr>
          <w:rFonts w:ascii="Arial" w:eastAsia="Times New Roman" w:hAnsi="Arial" w:cs="Arial"/>
          <w:sz w:val="24"/>
          <w:szCs w:val="24"/>
        </w:rPr>
        <w:t>: Should a medical opinion(s) be sought prior to EMDR? y/n)</w:t>
      </w:r>
    </w:p>
    <w:p w14:paraId="717514F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3B260B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Venue for treatment</w:t>
      </w:r>
      <w:r w:rsidRPr="00350271">
        <w:rPr>
          <w:rFonts w:ascii="Arial" w:eastAsia="Times New Roman" w:hAnsi="Arial" w:cs="Arial"/>
          <w:sz w:val="24"/>
          <w:szCs w:val="24"/>
        </w:rPr>
        <w:t>:       is the client likely to be a danger to self or others in an out-patient clinic? [       ]</w:t>
      </w:r>
    </w:p>
    <w:p w14:paraId="5D35E2D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abuse of substances</w:t>
      </w:r>
      <w:r w:rsidRPr="00350271">
        <w:rPr>
          <w:rFonts w:ascii="Arial" w:eastAsia="Times New Roman" w:hAnsi="Arial" w:cs="Arial"/>
          <w:b/>
          <w:sz w:val="24"/>
          <w:szCs w:val="24"/>
        </w:rPr>
        <w:t>:</w:t>
      </w:r>
      <w:r w:rsidRPr="00350271">
        <w:rPr>
          <w:rFonts w:ascii="Arial" w:eastAsia="Times New Roman" w:hAnsi="Arial" w:cs="Arial"/>
          <w:sz w:val="24"/>
          <w:szCs w:val="24"/>
        </w:rPr>
        <w:t xml:space="preserve"> In the past [       ] currently using [       ]</w:t>
      </w:r>
    </w:p>
    <w:p w14:paraId="774C2413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sz w:val="24"/>
          <w:szCs w:val="24"/>
        </w:rPr>
        <w:t>(</w:t>
      </w:r>
      <w:r w:rsidRPr="00350271">
        <w:rPr>
          <w:rFonts w:ascii="Arial" w:eastAsia="Times New Roman" w:hAnsi="Arial" w:cs="Arial"/>
          <w:b/>
          <w:sz w:val="24"/>
          <w:szCs w:val="24"/>
        </w:rPr>
        <w:t>Therapist</w:t>
      </w:r>
      <w:r w:rsidRPr="00350271">
        <w:rPr>
          <w:rFonts w:ascii="Arial" w:eastAsia="Times New Roman" w:hAnsi="Arial" w:cs="Arial"/>
          <w:sz w:val="24"/>
          <w:szCs w:val="24"/>
        </w:rPr>
        <w:t>: Is client in rehabilitation? Is the client aware of potential for increased cravings?)</w:t>
      </w:r>
    </w:p>
    <w:p w14:paraId="3F10E22A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5C1497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In medico legal cases</w:t>
      </w:r>
      <w:r w:rsidRPr="00350271">
        <w:rPr>
          <w:rFonts w:ascii="Arial" w:eastAsia="Times New Roman" w:hAnsi="Arial" w:cs="Arial"/>
          <w:sz w:val="24"/>
          <w:szCs w:val="24"/>
        </w:rPr>
        <w:t xml:space="preserve">: client has yet to provide an official statement [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informed consent has yet to be obtained from all relevant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>parties[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632B21E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8C0A16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</w:t>
      </w:r>
      <w:r w:rsidRPr="00350271">
        <w:rPr>
          <w:rFonts w:ascii="Arial" w:eastAsia="Times New Roman" w:hAnsi="Arial" w:cs="Arial"/>
          <w:b/>
          <w:sz w:val="24"/>
          <w:szCs w:val="24"/>
        </w:rPr>
        <w:t>Therapist</w:t>
      </w:r>
      <w:r w:rsidRPr="00350271">
        <w:rPr>
          <w:rFonts w:ascii="Arial" w:eastAsia="Times New Roman" w:hAnsi="Arial" w:cs="Arial"/>
          <w:sz w:val="24"/>
          <w:szCs w:val="24"/>
        </w:rPr>
        <w:t>: Do you have agreement from legal representative of the client to proceed with EMDR?  Do you have the informed consent of those parties?)</w:t>
      </w:r>
    </w:p>
    <w:p w14:paraId="60FD3B1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CFFA0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Systems control</w:t>
      </w:r>
      <w:r w:rsidRPr="00350271">
        <w:rPr>
          <w:rFonts w:ascii="Arial" w:eastAsia="Times New Roman" w:hAnsi="Arial" w:cs="Arial"/>
          <w:sz w:val="24"/>
          <w:szCs w:val="24"/>
        </w:rPr>
        <w:t xml:space="preserve">: effect of client proceeding with EMDR on his/her relationships [       ] occupational life / colleagues [      ] social / recreational life [      ] education [    ] </w:t>
      </w:r>
    </w:p>
    <w:p w14:paraId="5EB7CC3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Effect of client remaining in potentially dangerous environment / vulnerable relationships [     ]</w:t>
      </w:r>
    </w:p>
    <w:p w14:paraId="4C23170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3648D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Secondary gain</w:t>
      </w:r>
      <w:r w:rsidRPr="00350271">
        <w:rPr>
          <w:rFonts w:ascii="Arial" w:eastAsia="Times New Roman" w:hAnsi="Arial" w:cs="Arial"/>
          <w:sz w:val="24"/>
          <w:szCs w:val="24"/>
        </w:rPr>
        <w:t>:   clear indications of negative outcomes of successful EMDR [       ] clear indications of positive outcomes of unsuccessful EMDR [       ]</w:t>
      </w:r>
    </w:p>
    <w:p w14:paraId="32956B4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</w:t>
      </w:r>
      <w:r w:rsidRPr="00350271">
        <w:rPr>
          <w:rFonts w:ascii="Arial" w:eastAsia="Times New Roman" w:hAnsi="Arial" w:cs="Arial"/>
          <w:b/>
          <w:sz w:val="24"/>
          <w:szCs w:val="24"/>
        </w:rPr>
        <w:t>Therapist:</w:t>
      </w:r>
      <w:r w:rsidRPr="00350271">
        <w:rPr>
          <w:rFonts w:ascii="Arial" w:eastAsia="Times New Roman" w:hAnsi="Arial" w:cs="Arial"/>
          <w:sz w:val="24"/>
          <w:szCs w:val="24"/>
        </w:rPr>
        <w:t xml:space="preserve"> Is the client motivated and prepared for change? How will the client handle change?)</w:t>
      </w:r>
    </w:p>
    <w:p w14:paraId="2940359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F53C1D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Treatment timing</w:t>
      </w:r>
      <w:r w:rsidRPr="00350271">
        <w:rPr>
          <w:rFonts w:ascii="Arial" w:eastAsia="Times New Roman" w:hAnsi="Arial" w:cs="Arial"/>
          <w:sz w:val="24"/>
          <w:szCs w:val="24"/>
        </w:rPr>
        <w:t>:  How much do current life stressors impact on client’s current life [       ]</w:t>
      </w:r>
    </w:p>
    <w:p w14:paraId="6B3EFCA3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6EDC4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Client’s pharmacological needs</w:t>
      </w:r>
      <w:r w:rsidRPr="00350271">
        <w:rPr>
          <w:rFonts w:ascii="Arial" w:eastAsia="Times New Roman" w:hAnsi="Arial" w:cs="Arial"/>
          <w:sz w:val="24"/>
          <w:szCs w:val="24"/>
        </w:rPr>
        <w:t>:   Is client taking benzodiazepines (e.g. Valium, Librium, Ativan, Temazepam, Nitrazepam etc.) [       ]</w:t>
      </w:r>
    </w:p>
    <w:p w14:paraId="3A05220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Is client on high levels of opiate-based medication [       ]</w:t>
      </w:r>
    </w:p>
    <w:p w14:paraId="71F6392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DFBA79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</w:t>
      </w:r>
      <w:r w:rsidRPr="00350271">
        <w:rPr>
          <w:rFonts w:ascii="Arial" w:eastAsia="Times New Roman" w:hAnsi="Arial" w:cs="Arial"/>
          <w:b/>
          <w:sz w:val="24"/>
          <w:szCs w:val="24"/>
        </w:rPr>
        <w:t>Therapist:</w:t>
      </w:r>
      <w:r w:rsidRPr="00350271">
        <w:rPr>
          <w:rFonts w:ascii="Arial" w:eastAsia="Times New Roman" w:hAnsi="Arial" w:cs="Arial"/>
          <w:sz w:val="24"/>
          <w:szCs w:val="24"/>
        </w:rPr>
        <w:t xml:space="preserve"> Is a medical opinion needed? y/n)</w:t>
      </w:r>
    </w:p>
    <w:p w14:paraId="0A5959F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0DE551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  <w:u w:val="single"/>
        </w:rPr>
        <w:t>Case complexity</w:t>
      </w:r>
      <w:r w:rsidRPr="00350271">
        <w:rPr>
          <w:rFonts w:ascii="Arial" w:eastAsia="Times New Roman" w:hAnsi="Arial" w:cs="Arial"/>
          <w:sz w:val="24"/>
          <w:szCs w:val="24"/>
        </w:rPr>
        <w:t>:</w:t>
      </w:r>
      <w:r w:rsidRPr="00350271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0C72475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726B59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DES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>score  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4311EA9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History of dissociative episodes [       ]</w:t>
      </w:r>
    </w:p>
    <w:p w14:paraId="2160FF7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Chronic unexplained somatic symptoms [       ]</w:t>
      </w:r>
    </w:p>
    <w:p w14:paraId="2136427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Sleep problems [       ]</w:t>
      </w:r>
    </w:p>
    <w:p w14:paraId="399FAF5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350271">
        <w:rPr>
          <w:rFonts w:ascii="Arial" w:eastAsia="Times New Roman" w:hAnsi="Arial" w:cs="Arial"/>
          <w:sz w:val="24"/>
          <w:szCs w:val="24"/>
        </w:rPr>
        <w:t>Flashbacks  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3E16384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Derealisation /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>depersonalisation  [</w:t>
      </w:r>
      <w:proofErr w:type="gramEnd"/>
      <w:r w:rsidRPr="00350271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350271">
        <w:rPr>
          <w:rFonts w:ascii="Arial" w:eastAsia="Times New Roman" w:hAnsi="Arial" w:cs="Arial"/>
          <w:sz w:val="24"/>
          <w:szCs w:val="24"/>
        </w:rPr>
        <w:t xml:space="preserve">  ]</w:t>
      </w:r>
      <w:proofErr w:type="gramEnd"/>
    </w:p>
    <w:p w14:paraId="7578F06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Memory lapses [       ]</w:t>
      </w:r>
    </w:p>
    <w:p w14:paraId="3BAC652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Multiple diagnoses with little treatment progress [       ]</w:t>
      </w:r>
    </w:p>
    <w:p w14:paraId="5FB0939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Therapist</w:t>
      </w:r>
      <w:r w:rsidRPr="00350271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141B7B6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Rate your client’s ability to form a good enough relationship with you [       ]</w:t>
      </w:r>
    </w:p>
    <w:p w14:paraId="7D58D21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Given the above scores, rate your own skill level/experience with this client [  ]</w:t>
      </w:r>
    </w:p>
    <w:p w14:paraId="5380896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In light of the above, do you have adequate support/supervision to proceed y/n</w:t>
      </w:r>
    </w:p>
    <w:p w14:paraId="052343F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br w:type="page"/>
      </w:r>
      <w:r w:rsidRPr="00350271">
        <w:rPr>
          <w:rFonts w:ascii="Arial" w:eastAsia="Times New Roman" w:hAnsi="Arial" w:cs="Arial"/>
          <w:b/>
          <w:sz w:val="24"/>
          <w:szCs w:val="24"/>
        </w:rPr>
        <w:lastRenderedPageBreak/>
        <w:t>PHASE 1 HISTORY TAKING CONTINUED</w:t>
      </w:r>
    </w:p>
    <w:p w14:paraId="34F2A8D4" w14:textId="77777777" w:rsidR="007210B9" w:rsidRPr="00350271" w:rsidRDefault="007210B9" w:rsidP="007210B9">
      <w:pPr>
        <w:rPr>
          <w:rFonts w:ascii="Arial" w:eastAsia="Times New Roman" w:hAnsi="Arial" w:cs="Arial"/>
          <w:b/>
          <w:sz w:val="24"/>
          <w:szCs w:val="24"/>
        </w:rPr>
      </w:pPr>
    </w:p>
    <w:p w14:paraId="5C43A7E7" w14:textId="77777777" w:rsidR="007210B9" w:rsidRPr="00350271" w:rsidRDefault="007210B9" w:rsidP="007210B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TREATMENT PLANNING CHECKLIST</w:t>
      </w:r>
    </w:p>
    <w:p w14:paraId="2A8D2F6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561084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687F8B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PRESENT SYMPTOMS</w:t>
      </w:r>
    </w:p>
    <w:p w14:paraId="595D6BA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FF7EA83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List dysfunctional behaviours:</w:t>
      </w:r>
    </w:p>
    <w:p w14:paraId="14ECA5A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(Intrusive thoughts, panic attacks, flashbacks, disturbing e motions, negative cognitions etc.)</w:t>
      </w:r>
    </w:p>
    <w:p w14:paraId="559C512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8E35D8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7587DBA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7801BCA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75AF349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5D81BB0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54F0051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- - - - - - - - - - - - - - - - - - - - - - - - - - - - - - - - - - - - - - - - - - - - - - - - - - - - - - - - -  </w:t>
      </w:r>
    </w:p>
    <w:p w14:paraId="16FFC9C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IDENTIFY CURRENT TRIGGERS FOR SYMPTOMS</w:t>
      </w:r>
    </w:p>
    <w:p w14:paraId="6DED88C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(Frequency, timing, duration, locations, other characteristics)</w:t>
      </w:r>
    </w:p>
    <w:p w14:paraId="4CA502D3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16A2BE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122E8D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34AD19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856D5F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65B04E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- - - - - - - - - - - - - - - - - - - - - - - - - - - - - - - - - - - - - - - - - - - - - - - - - - - - - - - - - </w:t>
      </w:r>
    </w:p>
    <w:p w14:paraId="4CD6F34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TRAUMA HISTORY</w:t>
      </w:r>
    </w:p>
    <w:p w14:paraId="6D406FF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5C1544C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t>Initial cause</w:t>
      </w:r>
    </w:p>
    <w:p w14:paraId="36FB861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54025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When and under what circumstances did client first experience symptom/s</w:t>
      </w:r>
    </w:p>
    <w:p w14:paraId="33EB73B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3FE3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BFC54A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A4962B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C5DCA1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51EE7F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DB5C22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- - - - - - - - - - - - - - - - - - - - - - - - - - - - - - - - - - - - - - - - - - - - - - - - - - - - - - - - - </w:t>
      </w:r>
    </w:p>
    <w:p w14:paraId="10E525D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1E93EE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Additional past disturbing or traumatic experiences</w:t>
      </w:r>
    </w:p>
    <w:p w14:paraId="2C1F450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Age 0-11</w:t>
      </w:r>
    </w:p>
    <w:p w14:paraId="46A7722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0D3623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86BB13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67A980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825E5A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0E7431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3053E3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B2FB52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046048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9282A3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50271">
        <w:rPr>
          <w:rFonts w:ascii="Arial" w:eastAsia="Times New Roman" w:hAnsi="Arial" w:cs="Arial"/>
          <w:b/>
          <w:sz w:val="24"/>
          <w:szCs w:val="24"/>
        </w:rPr>
        <w:br w:type="page"/>
      </w:r>
      <w:r w:rsidRPr="00350271">
        <w:rPr>
          <w:rFonts w:ascii="Arial" w:eastAsia="Times New Roman" w:hAnsi="Arial" w:cs="Arial"/>
          <w:b/>
          <w:sz w:val="24"/>
          <w:szCs w:val="24"/>
        </w:rPr>
        <w:lastRenderedPageBreak/>
        <w:t>TRAUMA HISTORY CONTINUED</w:t>
      </w:r>
    </w:p>
    <w:p w14:paraId="74E99B1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Age 11-18</w:t>
      </w:r>
    </w:p>
    <w:p w14:paraId="40F0746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3AEC81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33E31E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40D632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0A2A3A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A6CB2C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71455B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2290EE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Age18-now</w:t>
      </w:r>
    </w:p>
    <w:p w14:paraId="6C2D309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CAF1DE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51AEE2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530043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E1ECA4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E441D2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620377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FBB9B2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Other events influencing or reinforcing the problem</w:t>
      </w:r>
    </w:p>
    <w:p w14:paraId="600FE51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CD46DE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C89533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B4A6170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F88D43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F42033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Significant or recurring negative cognitions</w:t>
      </w:r>
    </w:p>
    <w:p w14:paraId="72834361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0BCC29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831445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3AD71FC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>Can events be clustered?</w:t>
      </w:r>
    </w:p>
    <w:p w14:paraId="6FFA9EF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B27D4A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67D8C5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- - - - - - - - - - - - - - - - - - - - - - - - - - - - - - - - - - - - - - - - - - - - - - - - - - - - - - - - </w:t>
      </w:r>
    </w:p>
    <w:p w14:paraId="797F088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b/>
          <w:sz w:val="24"/>
          <w:szCs w:val="24"/>
          <w:lang w:val="en-US"/>
        </w:rPr>
        <w:t>PRESENT CONSTRAINTS</w:t>
      </w:r>
    </w:p>
    <w:p w14:paraId="1977121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07FDB75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sz w:val="24"/>
          <w:szCs w:val="24"/>
          <w:lang w:val="en-US"/>
        </w:rPr>
        <w:t>Current behaviors.  Actions client unable to take.  Systems (family, work) issues needing to be addressed</w:t>
      </w:r>
    </w:p>
    <w:p w14:paraId="2B6EC31F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5340392D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61DE6709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2C23AF7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</w:rPr>
      </w:pPr>
      <w:r w:rsidRPr="00350271">
        <w:rPr>
          <w:rFonts w:ascii="Arial" w:eastAsia="Times New Roman" w:hAnsi="Arial" w:cs="Arial"/>
          <w:sz w:val="24"/>
          <w:szCs w:val="24"/>
        </w:rPr>
        <w:t xml:space="preserve"> - - - - - - - - - - - - - - - - - - - - - - - - - - - - - - - - - - - - - - - - - - - - - - - - - - - - - - - - </w:t>
      </w:r>
    </w:p>
    <w:p w14:paraId="70104BD6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b/>
          <w:sz w:val="24"/>
          <w:szCs w:val="24"/>
          <w:lang w:val="en-US"/>
        </w:rPr>
        <w:t>DESIRED STATE</w:t>
      </w:r>
    </w:p>
    <w:p w14:paraId="3C3A537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24A1E144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sz w:val="24"/>
          <w:szCs w:val="24"/>
          <w:lang w:val="en-US"/>
        </w:rPr>
        <w:t>Preferred state and what prevents client achieving this</w:t>
      </w:r>
    </w:p>
    <w:p w14:paraId="714BB508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006CF11E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6E6AAD17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0D7F371B" w14:textId="77777777" w:rsidR="007210B9" w:rsidRPr="00350271" w:rsidRDefault="007210B9" w:rsidP="007210B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350271">
        <w:rPr>
          <w:rFonts w:ascii="Arial" w:eastAsia="Times New Roman" w:hAnsi="Arial" w:cs="Arial"/>
          <w:sz w:val="24"/>
          <w:szCs w:val="24"/>
          <w:lang w:val="en-US"/>
        </w:rPr>
        <w:t>Consequences of successful treatment (Secondary gain?)</w:t>
      </w:r>
    </w:p>
    <w:p w14:paraId="6471CD77" w14:textId="77777777" w:rsidR="00F66118" w:rsidRDefault="00F66118" w:rsidP="007210B9"/>
    <w:sectPr w:rsidR="00F6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678F"/>
    <w:multiLevelType w:val="hybridMultilevel"/>
    <w:tmpl w:val="BD109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54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B9"/>
    <w:rsid w:val="006E05D0"/>
    <w:rsid w:val="007210B9"/>
    <w:rsid w:val="00857207"/>
    <w:rsid w:val="00A17137"/>
    <w:rsid w:val="00F6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011E"/>
  <w15:docId w15:val="{B14C1643-131F-4D81-BB10-5812BE9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Philip Davies</cp:lastModifiedBy>
  <cp:revision>2</cp:revision>
  <dcterms:created xsi:type="dcterms:W3CDTF">2026-04-22T14:05:00Z</dcterms:created>
  <dcterms:modified xsi:type="dcterms:W3CDTF">2026-04-22T14:05:00Z</dcterms:modified>
</cp:coreProperties>
</file>